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8F" w:rsidRPr="007C51A6" w:rsidRDefault="00F0758F" w:rsidP="00F0758F">
      <w:pPr>
        <w:jc w:val="right"/>
        <w:rPr>
          <w:rFonts w:ascii="Times New Roman" w:hAnsi="Times New Roman" w:cs="Times New Roman"/>
          <w:b/>
        </w:rPr>
      </w:pPr>
      <w:r w:rsidRPr="007C51A6">
        <w:rPr>
          <w:rFonts w:ascii="Times New Roman" w:hAnsi="Times New Roman" w:cs="Times New Roman"/>
          <w:b/>
        </w:rPr>
        <w:t>«УТВЕРЖДАЮ»</w:t>
      </w:r>
    </w:p>
    <w:p w:rsidR="00F0758F" w:rsidRPr="007C51A6" w:rsidRDefault="00C91FA9" w:rsidP="00F0758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Главный </w:t>
      </w:r>
      <w:proofErr w:type="gramStart"/>
      <w:r>
        <w:rPr>
          <w:rFonts w:ascii="Times New Roman" w:hAnsi="Times New Roman" w:cs="Times New Roman"/>
          <w:b/>
        </w:rPr>
        <w:t>врач</w:t>
      </w:r>
      <w:r w:rsidR="0024508C">
        <w:rPr>
          <w:rFonts w:ascii="Times New Roman" w:hAnsi="Times New Roman" w:cs="Times New Roman"/>
          <w:b/>
        </w:rPr>
        <w:t xml:space="preserve"> </w:t>
      </w:r>
      <w:r w:rsidR="00F0758F" w:rsidRPr="007C51A6">
        <w:rPr>
          <w:rFonts w:ascii="Times New Roman" w:hAnsi="Times New Roman" w:cs="Times New Roman"/>
          <w:b/>
        </w:rPr>
        <w:t xml:space="preserve"> СПб</w:t>
      </w:r>
      <w:proofErr w:type="gramEnd"/>
      <w:r w:rsidR="00F0758F" w:rsidRPr="007C51A6">
        <w:rPr>
          <w:rFonts w:ascii="Times New Roman" w:hAnsi="Times New Roman" w:cs="Times New Roman"/>
          <w:b/>
        </w:rPr>
        <w:t xml:space="preserve"> ГБУЗ </w:t>
      </w:r>
      <w:r w:rsidR="00F0758F">
        <w:rPr>
          <w:rFonts w:ascii="Times New Roman" w:hAnsi="Times New Roman" w:cs="Times New Roman"/>
          <w:b/>
        </w:rPr>
        <w:t>«</w:t>
      </w:r>
      <w:r w:rsidR="00F0758F" w:rsidRPr="007C51A6">
        <w:rPr>
          <w:rFonts w:ascii="Times New Roman" w:hAnsi="Times New Roman" w:cs="Times New Roman"/>
          <w:b/>
        </w:rPr>
        <w:t xml:space="preserve">ПНД </w:t>
      </w:r>
    </w:p>
    <w:p w:rsidR="00F0758F" w:rsidRPr="007C51A6" w:rsidRDefault="00F0758F" w:rsidP="00F0758F">
      <w:pPr>
        <w:jc w:val="right"/>
        <w:rPr>
          <w:rFonts w:ascii="Times New Roman" w:hAnsi="Times New Roman" w:cs="Times New Roman"/>
          <w:b/>
        </w:rPr>
      </w:pPr>
      <w:r w:rsidRPr="007C51A6">
        <w:rPr>
          <w:rFonts w:ascii="Times New Roman" w:hAnsi="Times New Roman" w:cs="Times New Roman"/>
          <w:b/>
        </w:rPr>
        <w:t>Фрунзенского района</w:t>
      </w:r>
      <w:r>
        <w:rPr>
          <w:rFonts w:ascii="Times New Roman" w:hAnsi="Times New Roman" w:cs="Times New Roman"/>
          <w:b/>
        </w:rPr>
        <w:t>»</w:t>
      </w:r>
    </w:p>
    <w:p w:rsidR="00F0758F" w:rsidRPr="007C51A6" w:rsidRDefault="00F0758F" w:rsidP="00F0758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A6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7C51A6">
        <w:rPr>
          <w:rFonts w:ascii="Times New Roman" w:hAnsi="Times New Roman" w:cs="Times New Roman"/>
          <w:b/>
        </w:rPr>
        <w:t xml:space="preserve">_____________ </w:t>
      </w:r>
      <w:r w:rsidR="00C91FA9">
        <w:rPr>
          <w:rFonts w:ascii="Times New Roman" w:hAnsi="Times New Roman" w:cs="Times New Roman"/>
          <w:b/>
        </w:rPr>
        <w:t>В.Д. Кустов</w:t>
      </w:r>
    </w:p>
    <w:p w:rsidR="00F0758F" w:rsidRDefault="00F0758F" w:rsidP="00F0758F">
      <w:pPr>
        <w:pStyle w:val="a4"/>
        <w:jc w:val="center"/>
        <w:rPr>
          <w:rFonts w:ascii="Times New Roman" w:hAnsi="Times New Roman" w:cs="Times New Roman"/>
          <w:b/>
        </w:rPr>
      </w:pPr>
      <w:r w:rsidRPr="00F0758F">
        <w:rPr>
          <w:rFonts w:ascii="Times New Roman" w:hAnsi="Times New Roman" w:cs="Times New Roman"/>
          <w:b/>
        </w:rPr>
        <w:t>ПРЕЙСКУРАНТ</w:t>
      </w:r>
    </w:p>
    <w:p w:rsidR="00F0758F" w:rsidRDefault="00F0758F" w:rsidP="00F0758F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</w:t>
      </w:r>
      <w:r w:rsidRPr="00F0758F">
        <w:rPr>
          <w:rFonts w:ascii="Times New Roman" w:hAnsi="Times New Roman" w:cs="Times New Roman"/>
          <w:b/>
        </w:rPr>
        <w:t xml:space="preserve"> платны</w:t>
      </w:r>
      <w:r>
        <w:rPr>
          <w:rFonts w:ascii="Times New Roman" w:hAnsi="Times New Roman" w:cs="Times New Roman"/>
          <w:b/>
        </w:rPr>
        <w:t>е</w:t>
      </w:r>
      <w:r w:rsidRPr="00F0758F">
        <w:rPr>
          <w:rFonts w:ascii="Times New Roman" w:hAnsi="Times New Roman" w:cs="Times New Roman"/>
          <w:b/>
        </w:rPr>
        <w:t xml:space="preserve"> медицински</w:t>
      </w:r>
      <w:r>
        <w:rPr>
          <w:rFonts w:ascii="Times New Roman" w:hAnsi="Times New Roman" w:cs="Times New Roman"/>
          <w:b/>
        </w:rPr>
        <w:t>е</w:t>
      </w:r>
      <w:r w:rsidRPr="00F0758F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 xml:space="preserve">и </w:t>
      </w:r>
    </w:p>
    <w:p w:rsidR="00F0758F" w:rsidRDefault="00F0758F" w:rsidP="00F0758F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СПб ГБУЗ </w:t>
      </w:r>
      <w:r w:rsidRPr="00F0758F">
        <w:rPr>
          <w:rFonts w:ascii="Times New Roman" w:hAnsi="Times New Roman" w:cs="Times New Roman"/>
          <w:b/>
        </w:rPr>
        <w:t xml:space="preserve"> «ПСИХОНЕВЛОГИЧЕСКИЙ ДИСПАНСЕР ФРУНЗЕНСКОГО РАЙОНА»</w:t>
      </w:r>
    </w:p>
    <w:p w:rsidR="00CB6752" w:rsidRPr="00F0758F" w:rsidRDefault="00937CE5" w:rsidP="00F0758F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0E10E0">
        <w:rPr>
          <w:rFonts w:ascii="Times New Roman" w:hAnsi="Times New Roman" w:cs="Times New Roman"/>
          <w:b/>
        </w:rPr>
        <w:t>.</w:t>
      </w:r>
      <w:r w:rsidR="0024508C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0E10E0">
        <w:rPr>
          <w:rFonts w:ascii="Times New Roman" w:hAnsi="Times New Roman" w:cs="Times New Roman"/>
          <w:b/>
        </w:rPr>
        <w:t>.</w:t>
      </w:r>
      <w:r w:rsidR="00AC6F5B">
        <w:rPr>
          <w:rFonts w:ascii="Times New Roman" w:hAnsi="Times New Roman" w:cs="Times New Roman"/>
          <w:b/>
        </w:rPr>
        <w:t>202</w:t>
      </w:r>
      <w:r w:rsidR="00C91FA9">
        <w:rPr>
          <w:rFonts w:ascii="Times New Roman" w:hAnsi="Times New Roman" w:cs="Times New Roman"/>
          <w:b/>
        </w:rPr>
        <w:t>6</w:t>
      </w:r>
      <w:bookmarkStart w:id="0" w:name="_GoBack"/>
      <w:bookmarkEnd w:id="0"/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6095"/>
        <w:gridCol w:w="1021"/>
        <w:gridCol w:w="992"/>
      </w:tblGrid>
      <w:tr w:rsidR="00A54A7A" w:rsidRPr="00AA47F8" w:rsidTr="00EB552C">
        <w:tc>
          <w:tcPr>
            <w:tcW w:w="567" w:type="dxa"/>
            <w:vAlign w:val="center"/>
          </w:tcPr>
          <w:p w:rsidR="00AA47F8" w:rsidRPr="00AA47F8" w:rsidRDefault="00AA47F8" w:rsidP="00AA47F8">
            <w:pPr>
              <w:jc w:val="center"/>
            </w:pPr>
            <w:r w:rsidRPr="00AA47F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  <w:vAlign w:val="center"/>
          </w:tcPr>
          <w:p w:rsidR="00AA47F8" w:rsidRPr="00AA47F8" w:rsidRDefault="00AA47F8" w:rsidP="00AA47F8">
            <w:pPr>
              <w:jc w:val="center"/>
            </w:pPr>
            <w:r w:rsidRPr="00AA47F8">
              <w:rPr>
                <w:rFonts w:ascii="Times New Roman" w:hAnsi="Times New Roman" w:cs="Times New Roman"/>
                <w:b/>
              </w:rPr>
              <w:t>Код услуги</w:t>
            </w:r>
          </w:p>
        </w:tc>
        <w:tc>
          <w:tcPr>
            <w:tcW w:w="6095" w:type="dxa"/>
            <w:vAlign w:val="center"/>
          </w:tcPr>
          <w:p w:rsidR="00AA47F8" w:rsidRPr="00AA47F8" w:rsidRDefault="00AA47F8" w:rsidP="00AA47F8">
            <w:pPr>
              <w:jc w:val="center"/>
            </w:pPr>
            <w:r w:rsidRPr="00AA47F8">
              <w:rPr>
                <w:rFonts w:ascii="Times New Roman" w:hAnsi="Times New Roman" w:cs="Times New Roman"/>
                <w:b/>
              </w:rPr>
              <w:t>Наименование медицинской услуги</w:t>
            </w:r>
          </w:p>
        </w:tc>
        <w:tc>
          <w:tcPr>
            <w:tcW w:w="1021" w:type="dxa"/>
            <w:vAlign w:val="center"/>
          </w:tcPr>
          <w:p w:rsidR="00AA47F8" w:rsidRPr="00AA47F8" w:rsidRDefault="00AA47F8" w:rsidP="00AA47F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47F8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992" w:type="dxa"/>
            <w:vAlign w:val="center"/>
          </w:tcPr>
          <w:p w:rsidR="00AA47F8" w:rsidRPr="00AA47F8" w:rsidRDefault="00AA47F8" w:rsidP="00AA47F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7F8">
              <w:rPr>
                <w:rFonts w:ascii="Times New Roman" w:hAnsi="Times New Roman" w:cs="Times New Roman"/>
                <w:b/>
                <w:bCs/>
              </w:rPr>
              <w:t>Цена, руб.</w:t>
            </w:r>
          </w:p>
        </w:tc>
      </w:tr>
      <w:tr w:rsidR="00AA47F8" w:rsidTr="00EB552C">
        <w:tc>
          <w:tcPr>
            <w:tcW w:w="567" w:type="dxa"/>
          </w:tcPr>
          <w:p w:rsidR="00AA47F8" w:rsidRPr="005C2CDD" w:rsidRDefault="0060122E" w:rsidP="00AA47F8">
            <w:pPr>
              <w:rPr>
                <w:rFonts w:ascii="Times New Roman" w:hAnsi="Times New Roman" w:cs="Times New Roman"/>
                <w:b/>
              </w:rPr>
            </w:pPr>
            <w:r w:rsidRPr="005C2C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</w:tcPr>
          <w:p w:rsidR="00AA47F8" w:rsidRPr="005C2CDD" w:rsidRDefault="00A54A7A" w:rsidP="00AA47F8">
            <w:pPr>
              <w:rPr>
                <w:b/>
                <w:sz w:val="20"/>
                <w:szCs w:val="20"/>
              </w:rPr>
            </w:pPr>
            <w:r w:rsidRPr="005C2CD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В04.035.002.001</w:t>
            </w:r>
          </w:p>
        </w:tc>
        <w:tc>
          <w:tcPr>
            <w:tcW w:w="6095" w:type="dxa"/>
          </w:tcPr>
          <w:p w:rsidR="00AA47F8" w:rsidRPr="00AA47F8" w:rsidRDefault="00AA47F8" w:rsidP="00AA47F8">
            <w:pPr>
              <w:rPr>
                <w:rFonts w:ascii="Times New Roman" w:hAnsi="Times New Roman" w:cs="Times New Roman"/>
                <w:bCs/>
                <w:iCs/>
              </w:rPr>
            </w:pPr>
            <w:r w:rsidRPr="00AA47F8">
              <w:rPr>
                <w:rFonts w:ascii="Times New Roman" w:hAnsi="Times New Roman" w:cs="Times New Roman"/>
                <w:b/>
                <w:bCs/>
                <w:iCs/>
              </w:rPr>
              <w:t>Профилактический прием</w:t>
            </w:r>
            <w:r w:rsidRPr="00AA47F8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r w:rsidRPr="00AA47F8">
              <w:rPr>
                <w:rFonts w:ascii="Times New Roman" w:hAnsi="Times New Roman" w:cs="Times New Roman"/>
                <w:b/>
                <w:bCs/>
                <w:iCs/>
              </w:rPr>
              <w:t>осмотр, консультация) врача-психиатра.</w:t>
            </w:r>
          </w:p>
          <w:p w:rsidR="00A54A7A" w:rsidRDefault="00AA47F8" w:rsidP="00A54A7A">
            <w:pPr>
              <w:rPr>
                <w:rFonts w:ascii="Times New Roman" w:hAnsi="Times New Roman" w:cs="Times New Roman"/>
                <w:bCs/>
                <w:iCs/>
              </w:rPr>
            </w:pPr>
            <w:r w:rsidRPr="00AA47F8">
              <w:rPr>
                <w:rFonts w:ascii="Times New Roman" w:hAnsi="Times New Roman" w:cs="Times New Roman"/>
                <w:bCs/>
                <w:iCs/>
              </w:rPr>
              <w:t xml:space="preserve">Обследование врача психиатра, выдача заключения об отсутствии (о наличии) психиатрических противопоказаний, в соответствии с перечнями психиатрических противопоказаний, установленные законодательством РФ </w:t>
            </w:r>
          </w:p>
          <w:p w:rsidR="00AA47F8" w:rsidRPr="00AA47F8" w:rsidRDefault="00AA47F8" w:rsidP="00A54A7A">
            <w:r w:rsidRPr="00AA47F8">
              <w:rPr>
                <w:rFonts w:ascii="Times New Roman" w:hAnsi="Times New Roman" w:cs="Times New Roman"/>
                <w:bCs/>
                <w:i/>
                <w:iCs/>
              </w:rPr>
              <w:t xml:space="preserve">(у водителей </w:t>
            </w:r>
            <w:r w:rsidRPr="00A8107F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транспортных средств</w:t>
            </w:r>
            <w:r w:rsidRPr="00AA47F8">
              <w:rPr>
                <w:rFonts w:ascii="Times New Roman" w:hAnsi="Times New Roman" w:cs="Times New Roman"/>
                <w:bCs/>
                <w:i/>
                <w:iCs/>
              </w:rPr>
              <w:t xml:space="preserve"> (кандидатов в водители транспортных средств)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 xml:space="preserve">;  при поступлении и работе </w:t>
            </w:r>
            <w:r w:rsidR="00A54A7A" w:rsidRPr="00A8107F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государственной, муниципальной службе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 xml:space="preserve">, замещении должности </w:t>
            </w:r>
            <w:r w:rsidR="00A54A7A" w:rsidRPr="00A8107F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судьи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 xml:space="preserve">; для получения </w:t>
            </w:r>
            <w:r w:rsidR="00A54A7A" w:rsidRPr="00A8107F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образования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 xml:space="preserve">, взаимодействия с </w:t>
            </w:r>
            <w:r w:rsidR="00A54A7A" w:rsidRPr="00A8107F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военкоматом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 xml:space="preserve"> и т.п.</w:t>
            </w:r>
            <w:r w:rsidR="0060122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 xml:space="preserve">лиц старше 18 лет и др.; для выполнения работ </w:t>
            </w:r>
            <w:r w:rsidR="00A54A7A" w:rsidRPr="00A8107F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частного охранника без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 xml:space="preserve"> участия в обороте </w:t>
            </w:r>
            <w:r w:rsidR="00A54A7A" w:rsidRPr="00A8107F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оружия</w:t>
            </w:r>
            <w:r w:rsidR="00A54A7A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1021" w:type="dxa"/>
          </w:tcPr>
          <w:p w:rsidR="00AA47F8" w:rsidRPr="00CD4AD6" w:rsidRDefault="0060122E" w:rsidP="00AA47F8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прием</w:t>
            </w:r>
          </w:p>
        </w:tc>
        <w:tc>
          <w:tcPr>
            <w:tcW w:w="992" w:type="dxa"/>
          </w:tcPr>
          <w:p w:rsidR="00AA47F8" w:rsidRPr="0060122E" w:rsidRDefault="000839E3" w:rsidP="00AC769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8</w:t>
            </w:r>
            <w:r w:rsidR="0060122E" w:rsidRPr="0060122E">
              <w:rPr>
                <w:rFonts w:ascii="Times New Roman" w:hAnsi="Times New Roman" w:cs="Times New Roman"/>
                <w:b/>
                <w:bCs/>
                <w:iCs/>
              </w:rPr>
              <w:t>00,00</w:t>
            </w:r>
          </w:p>
        </w:tc>
      </w:tr>
      <w:tr w:rsidR="00AA47F8" w:rsidTr="00EB552C">
        <w:tc>
          <w:tcPr>
            <w:tcW w:w="567" w:type="dxa"/>
          </w:tcPr>
          <w:p w:rsidR="00AA47F8" w:rsidRPr="005C2CDD" w:rsidRDefault="005C2CDD" w:rsidP="00AA47F8">
            <w:pPr>
              <w:rPr>
                <w:rFonts w:ascii="Times New Roman" w:hAnsi="Times New Roman" w:cs="Times New Roman"/>
                <w:b/>
              </w:rPr>
            </w:pPr>
            <w:r w:rsidRPr="005C2C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2" w:type="dxa"/>
          </w:tcPr>
          <w:p w:rsidR="00AA47F8" w:rsidRDefault="005C2CDD" w:rsidP="005C2CDD">
            <w:r w:rsidRPr="005C2CD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В04.035.002.00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:rsidR="00AA47F8" w:rsidRPr="005C2CDD" w:rsidRDefault="005C2CDD" w:rsidP="00CB6752">
            <w:r w:rsidRPr="005C2CDD">
              <w:rPr>
                <w:rFonts w:ascii="Times New Roman" w:hAnsi="Times New Roman" w:cs="Times New Roman"/>
                <w:b/>
                <w:bCs/>
                <w:iCs/>
              </w:rPr>
              <w:t>Обязательное психиатрическое освидетельствование.</w:t>
            </w:r>
            <w:r w:rsidRPr="005C2CDD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2A1699">
              <w:rPr>
                <w:rFonts w:ascii="Times New Roman" w:hAnsi="Times New Roman" w:cs="Times New Roman"/>
                <w:b/>
                <w:bCs/>
                <w:iCs/>
              </w:rPr>
              <w:t>Профилактический прием (осмотр, консультация) врача-психиатра</w:t>
            </w:r>
            <w:r w:rsidRPr="005C2CDD">
              <w:rPr>
                <w:rFonts w:ascii="Times New Roman" w:hAnsi="Times New Roman" w:cs="Times New Roman"/>
                <w:bCs/>
                <w:iCs/>
              </w:rPr>
              <w:t xml:space="preserve">  в составе врачебной комиссии, с выдачей заключения о признании работника пригодным или непригодным вследствие, психического расстройства </w:t>
            </w:r>
            <w:r w:rsidRPr="005C2CDD">
              <w:rPr>
                <w:rFonts w:ascii="Times New Roman" w:hAnsi="Times New Roman" w:cs="Times New Roman"/>
                <w:b/>
                <w:bCs/>
                <w:iCs/>
              </w:rPr>
              <w:t>к выполнению отдельных видов профессиональной деятельности</w:t>
            </w:r>
            <w:r w:rsidRPr="005C2CDD">
              <w:rPr>
                <w:rFonts w:ascii="Times New Roman" w:hAnsi="Times New Roman" w:cs="Times New Roman"/>
                <w:bCs/>
                <w:iCs/>
              </w:rPr>
              <w:t>, установленных Приказом № 342н МЗ РФ по направлению работодателя.</w:t>
            </w:r>
          </w:p>
        </w:tc>
        <w:tc>
          <w:tcPr>
            <w:tcW w:w="1021" w:type="dxa"/>
          </w:tcPr>
          <w:p w:rsidR="00AA47F8" w:rsidRPr="00CD4AD6" w:rsidRDefault="005C2CDD" w:rsidP="00AA47F8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обследование</w:t>
            </w:r>
          </w:p>
        </w:tc>
        <w:tc>
          <w:tcPr>
            <w:tcW w:w="992" w:type="dxa"/>
          </w:tcPr>
          <w:p w:rsidR="00AA47F8" w:rsidRPr="005C2CDD" w:rsidRDefault="005C2CDD" w:rsidP="00083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DD">
              <w:rPr>
                <w:rFonts w:ascii="Times New Roman" w:hAnsi="Times New Roman" w:cs="Times New Roman"/>
                <w:b/>
              </w:rPr>
              <w:t>1</w:t>
            </w:r>
            <w:r w:rsidR="000839E3">
              <w:rPr>
                <w:rFonts w:ascii="Times New Roman" w:hAnsi="Times New Roman" w:cs="Times New Roman"/>
                <w:b/>
              </w:rPr>
              <w:t>8</w:t>
            </w:r>
            <w:r w:rsidRPr="005C2CDD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AA47F8" w:rsidTr="00EB552C">
        <w:tc>
          <w:tcPr>
            <w:tcW w:w="567" w:type="dxa"/>
          </w:tcPr>
          <w:p w:rsidR="00AA47F8" w:rsidRPr="00A46184" w:rsidRDefault="00A46184" w:rsidP="00AA47F8">
            <w:pPr>
              <w:rPr>
                <w:rFonts w:ascii="Times New Roman" w:hAnsi="Times New Roman" w:cs="Times New Roman"/>
                <w:b/>
              </w:rPr>
            </w:pPr>
            <w:r w:rsidRPr="00A461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2" w:type="dxa"/>
          </w:tcPr>
          <w:p w:rsidR="00AA47F8" w:rsidRPr="00A46184" w:rsidRDefault="00A46184" w:rsidP="00A46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В04.035.002.00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AA47F8" w:rsidRPr="005C2CDD" w:rsidRDefault="005C2CDD" w:rsidP="00A46184">
            <w:r w:rsidRPr="005C2CDD">
              <w:rPr>
                <w:rFonts w:ascii="Times New Roman" w:hAnsi="Times New Roman" w:cs="Times New Roman"/>
                <w:b/>
                <w:bCs/>
                <w:iCs/>
              </w:rPr>
              <w:t>Психиатрическое освидетельствование.</w:t>
            </w:r>
            <w:r w:rsidRPr="005C2CDD">
              <w:rPr>
                <w:rFonts w:ascii="Times New Roman" w:hAnsi="Times New Roman" w:cs="Times New Roman"/>
                <w:bCs/>
                <w:iCs/>
              </w:rPr>
              <w:br/>
            </w:r>
            <w:r w:rsidRPr="002A1699">
              <w:rPr>
                <w:rFonts w:ascii="Times New Roman" w:hAnsi="Times New Roman" w:cs="Times New Roman"/>
                <w:b/>
                <w:bCs/>
                <w:iCs/>
              </w:rPr>
              <w:t>Профилактический прием (осмотр, консультация) врача-психиатра</w:t>
            </w:r>
            <w:r w:rsidRPr="005C2CDD">
              <w:rPr>
                <w:rFonts w:ascii="Times New Roman" w:hAnsi="Times New Roman" w:cs="Times New Roman"/>
                <w:bCs/>
                <w:iCs/>
              </w:rPr>
              <w:t xml:space="preserve"> в составе врачебной комиссии с выдачей заключения о признании гражданина пригодным или непригодным вследствие психического расстройства </w:t>
            </w:r>
            <w:r w:rsidRPr="005C2CDD">
              <w:rPr>
                <w:rFonts w:ascii="Times New Roman" w:hAnsi="Times New Roman" w:cs="Times New Roman"/>
                <w:b/>
                <w:bCs/>
                <w:iCs/>
              </w:rPr>
              <w:t>к</w:t>
            </w:r>
            <w:r w:rsidRPr="005C2CD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5C2CDD">
              <w:rPr>
                <w:rFonts w:ascii="Times New Roman" w:hAnsi="Times New Roman" w:cs="Times New Roman"/>
                <w:b/>
                <w:bCs/>
                <w:iCs/>
              </w:rPr>
              <w:t>владению оружием</w:t>
            </w:r>
            <w:r w:rsidRPr="005C2CDD">
              <w:rPr>
                <w:rFonts w:ascii="Times New Roman" w:hAnsi="Times New Roman" w:cs="Times New Roman"/>
                <w:bCs/>
                <w:iCs/>
              </w:rPr>
              <w:t xml:space="preserve">, в том числе внеочередного, </w:t>
            </w:r>
            <w:r w:rsidRPr="005C2CDD">
              <w:rPr>
                <w:rFonts w:ascii="Times New Roman" w:hAnsi="Times New Roman" w:cs="Times New Roman"/>
                <w:b/>
                <w:bCs/>
                <w:iCs/>
              </w:rPr>
              <w:t xml:space="preserve">а также к выполнению отдельных видов профессиональной деятельности и деятельности, связанной с оборотом оружия </w:t>
            </w:r>
            <w:r w:rsidRPr="005C2CDD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A46184">
              <w:rPr>
                <w:rFonts w:ascii="Times New Roman" w:hAnsi="Times New Roman" w:cs="Times New Roman"/>
                <w:bCs/>
                <w:i/>
                <w:iCs/>
              </w:rPr>
              <w:t>(включает к</w:t>
            </w:r>
            <w:r w:rsidRPr="00A46184">
              <w:rPr>
                <w:rFonts w:ascii="Times New Roman" w:hAnsi="Times New Roman" w:cs="Times New Roman"/>
                <w:bCs/>
                <w:i/>
                <w:iCs/>
              </w:rPr>
              <w:t>омплекс клинико-психологических исследований для определения характера нарушения высших психических функций, эмоций, личности</w:t>
            </w:r>
            <w:r w:rsidR="00A46184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1021" w:type="dxa"/>
          </w:tcPr>
          <w:p w:rsidR="00AA47F8" w:rsidRPr="00CD4AD6" w:rsidRDefault="00A46184" w:rsidP="00AA47F8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обследование</w:t>
            </w:r>
          </w:p>
        </w:tc>
        <w:tc>
          <w:tcPr>
            <w:tcW w:w="992" w:type="dxa"/>
          </w:tcPr>
          <w:p w:rsidR="00A46184" w:rsidRPr="00A46184" w:rsidRDefault="00A46184" w:rsidP="00AC769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46184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="006454BB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  <w:r w:rsidRPr="00A46184">
              <w:rPr>
                <w:rFonts w:ascii="Times New Roman" w:hAnsi="Times New Roman" w:cs="Times New Roman"/>
                <w:b/>
                <w:bCs/>
                <w:iCs/>
              </w:rPr>
              <w:t>00,00</w:t>
            </w:r>
          </w:p>
          <w:p w:rsidR="00AA47F8" w:rsidRPr="00A46184" w:rsidRDefault="00AA47F8" w:rsidP="00AC7692">
            <w:pPr>
              <w:jc w:val="center"/>
            </w:pPr>
          </w:p>
        </w:tc>
      </w:tr>
      <w:tr w:rsidR="00957F28" w:rsidTr="00EB552C">
        <w:tc>
          <w:tcPr>
            <w:tcW w:w="567" w:type="dxa"/>
          </w:tcPr>
          <w:p w:rsidR="00957F28" w:rsidRPr="00957F28" w:rsidRDefault="00957F28" w:rsidP="00AA47F8">
            <w:pPr>
              <w:rPr>
                <w:rFonts w:ascii="Times New Roman" w:hAnsi="Times New Roman" w:cs="Times New Roman"/>
                <w:b/>
              </w:rPr>
            </w:pPr>
            <w:r w:rsidRPr="00957F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2" w:type="dxa"/>
          </w:tcPr>
          <w:p w:rsidR="00957F28" w:rsidRDefault="00957F28" w:rsidP="00957F28">
            <w:r w:rsidRPr="00A461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В04.035.002.00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957F28" w:rsidRPr="002072AC" w:rsidRDefault="00957F28" w:rsidP="00957F2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>Профилактический прием</w:t>
            </w:r>
            <w:r w:rsidRPr="002072A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 xml:space="preserve">(осмотр, консультация) врача-психиатра. </w:t>
            </w:r>
            <w:r w:rsidRPr="002072AC">
              <w:rPr>
                <w:rFonts w:ascii="Times New Roman" w:hAnsi="Times New Roman" w:cs="Times New Roman"/>
                <w:bCs/>
                <w:iCs/>
              </w:rPr>
              <w:t xml:space="preserve"> Обследование врача психиатра, выдача заключения об отсутствии (о наличии) у водителей транспортных средств (кандидатов в водители транспортных средств) психиатрических противопоказаний, в соответствии с перечнями психиатрических противопоказаний, установленные законодательством РФ, </w:t>
            </w: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 xml:space="preserve">к управлению транспортными средствами для личного использования по категориям С, D, CE, DE, </w:t>
            </w:r>
            <w:r w:rsidRPr="002072A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Tm</w:t>
            </w: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2072A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Tb</w:t>
            </w: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 xml:space="preserve"> и подкатегорий C1, D1, C1E, D1E. </w:t>
            </w:r>
          </w:p>
          <w:p w:rsidR="00957F28" w:rsidRDefault="00957F28" w:rsidP="00F0758F"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>Электроэнцефалография</w:t>
            </w:r>
            <w:r w:rsidR="00F0758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2072AC">
              <w:rPr>
                <w:rFonts w:ascii="Times New Roman" w:hAnsi="Times New Roman" w:cs="Times New Roman"/>
                <w:bCs/>
                <w:i/>
                <w:iCs/>
              </w:rPr>
              <w:t xml:space="preserve">(Возможно предоставление электроэнцефалографии  из другого лицензированного учреждения)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</w:tcPr>
          <w:p w:rsidR="00957F28" w:rsidRPr="00CD4AD6" w:rsidRDefault="00957F28" w:rsidP="000D73B7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обследование</w:t>
            </w:r>
          </w:p>
        </w:tc>
        <w:tc>
          <w:tcPr>
            <w:tcW w:w="992" w:type="dxa"/>
          </w:tcPr>
          <w:p w:rsidR="00957F28" w:rsidRDefault="00957F28" w:rsidP="00AC7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454BB">
              <w:rPr>
                <w:rFonts w:ascii="Times New Roman" w:hAnsi="Times New Roman" w:cs="Times New Roman"/>
                <w:b/>
              </w:rPr>
              <w:t>5</w:t>
            </w:r>
            <w:r w:rsidRPr="005C2CDD">
              <w:rPr>
                <w:rFonts w:ascii="Times New Roman" w:hAnsi="Times New Roman" w:cs="Times New Roman"/>
                <w:b/>
              </w:rPr>
              <w:t>00,00</w:t>
            </w:r>
          </w:p>
          <w:p w:rsidR="00957F28" w:rsidRP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P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P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P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Pr="00957F28" w:rsidRDefault="006454BB" w:rsidP="00AC76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  <w:r w:rsidR="00957F28" w:rsidRPr="00957F28">
              <w:rPr>
                <w:rFonts w:ascii="Times New Roman" w:hAnsi="Times New Roman" w:cs="Times New Roman"/>
                <w:i/>
              </w:rPr>
              <w:t>00,00</w:t>
            </w:r>
          </w:p>
          <w:p w:rsidR="00957F28" w:rsidRP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P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P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Default="00957F28" w:rsidP="00AC7692">
            <w:pPr>
              <w:jc w:val="center"/>
              <w:rPr>
                <w:rFonts w:ascii="Times New Roman" w:hAnsi="Times New Roman" w:cs="Times New Roman"/>
              </w:rPr>
            </w:pPr>
          </w:p>
          <w:p w:rsidR="00957F28" w:rsidRPr="00957F28" w:rsidRDefault="006454BB" w:rsidP="00AC76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  <w:r w:rsidR="00957F28" w:rsidRPr="00957F28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AC7692" w:rsidTr="00EB552C">
        <w:tc>
          <w:tcPr>
            <w:tcW w:w="567" w:type="dxa"/>
          </w:tcPr>
          <w:p w:rsidR="00957F28" w:rsidRPr="00957F28" w:rsidRDefault="00957F28" w:rsidP="00AA47F8">
            <w:pPr>
              <w:rPr>
                <w:rFonts w:ascii="Times New Roman" w:hAnsi="Times New Roman" w:cs="Times New Roman"/>
                <w:b/>
              </w:rPr>
            </w:pPr>
            <w:r w:rsidRPr="00957F28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702" w:type="dxa"/>
          </w:tcPr>
          <w:p w:rsidR="00957F28" w:rsidRDefault="00957F28" w:rsidP="00957F28">
            <w:r w:rsidRPr="00A461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В04.035.002.00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095" w:type="dxa"/>
            <w:vAlign w:val="center"/>
          </w:tcPr>
          <w:p w:rsidR="00957F28" w:rsidRPr="002072AC" w:rsidRDefault="00957F28" w:rsidP="000D73B7">
            <w:pPr>
              <w:rPr>
                <w:rFonts w:ascii="Times New Roman" w:hAnsi="Times New Roman" w:cs="Times New Roman"/>
                <w:bCs/>
                <w:iCs/>
              </w:rPr>
            </w:pP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>Психиатрическое освидетельствование.</w:t>
            </w:r>
            <w:r w:rsidRPr="002072AC">
              <w:rPr>
                <w:rFonts w:ascii="Times New Roman" w:hAnsi="Times New Roman" w:cs="Times New Roman"/>
                <w:bCs/>
                <w:iCs/>
              </w:rPr>
              <w:br/>
            </w:r>
            <w:r w:rsidRPr="009A3414">
              <w:rPr>
                <w:rFonts w:ascii="Times New Roman" w:hAnsi="Times New Roman" w:cs="Times New Roman"/>
                <w:b/>
                <w:bCs/>
                <w:iCs/>
              </w:rPr>
              <w:t>Профилактический прием (осмотр, консультация) врача-психиатра</w:t>
            </w:r>
            <w:r w:rsidRPr="002072AC">
              <w:rPr>
                <w:rFonts w:ascii="Times New Roman" w:hAnsi="Times New Roman" w:cs="Times New Roman"/>
                <w:bCs/>
                <w:iCs/>
              </w:rPr>
              <w:t xml:space="preserve"> в составе врачебной комиссии с выдачей заключения </w:t>
            </w: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>для предоставления/передачи  заинтересованным лицам</w:t>
            </w:r>
          </w:p>
        </w:tc>
        <w:tc>
          <w:tcPr>
            <w:tcW w:w="1021" w:type="dxa"/>
          </w:tcPr>
          <w:p w:rsidR="00957F28" w:rsidRPr="00CD4AD6" w:rsidRDefault="00957F28" w:rsidP="00AA47F8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обследование</w:t>
            </w:r>
          </w:p>
        </w:tc>
        <w:tc>
          <w:tcPr>
            <w:tcW w:w="992" w:type="dxa"/>
          </w:tcPr>
          <w:p w:rsidR="00957F28" w:rsidRDefault="006454BB" w:rsidP="00AC7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57F28" w:rsidRPr="005C2CDD">
              <w:rPr>
                <w:rFonts w:ascii="Times New Roman" w:hAnsi="Times New Roman" w:cs="Times New Roman"/>
                <w:b/>
              </w:rPr>
              <w:t>00,00</w:t>
            </w:r>
          </w:p>
          <w:p w:rsidR="00957F28" w:rsidRDefault="00957F28" w:rsidP="00AC7692">
            <w:pPr>
              <w:jc w:val="center"/>
            </w:pPr>
          </w:p>
        </w:tc>
      </w:tr>
      <w:tr w:rsidR="00AC7692" w:rsidTr="00EB552C">
        <w:tc>
          <w:tcPr>
            <w:tcW w:w="567" w:type="dxa"/>
          </w:tcPr>
          <w:p w:rsidR="00957F28" w:rsidRPr="00957F28" w:rsidRDefault="00957F28" w:rsidP="00AA47F8">
            <w:pPr>
              <w:rPr>
                <w:rFonts w:ascii="Times New Roman" w:hAnsi="Times New Roman" w:cs="Times New Roman"/>
                <w:b/>
              </w:rPr>
            </w:pPr>
            <w:r w:rsidRPr="00957F2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2" w:type="dxa"/>
          </w:tcPr>
          <w:p w:rsidR="00957F28" w:rsidRDefault="00957F28" w:rsidP="00957F28">
            <w:r w:rsidRPr="00A461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В04.035.002.00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095" w:type="dxa"/>
            <w:vAlign w:val="center"/>
          </w:tcPr>
          <w:p w:rsidR="00957F28" w:rsidRPr="002072AC" w:rsidRDefault="00957F28" w:rsidP="000D73B7">
            <w:pPr>
              <w:rPr>
                <w:rFonts w:ascii="Times New Roman" w:hAnsi="Times New Roman" w:cs="Times New Roman"/>
                <w:bCs/>
                <w:iCs/>
              </w:rPr>
            </w:pP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>Психиатрическое освидетельствование.</w:t>
            </w:r>
            <w:r w:rsidRPr="002072AC">
              <w:rPr>
                <w:rFonts w:ascii="Times New Roman" w:hAnsi="Times New Roman" w:cs="Times New Roman"/>
                <w:bCs/>
                <w:iCs/>
              </w:rPr>
              <w:br/>
            </w:r>
            <w:r w:rsidRPr="009A3414">
              <w:rPr>
                <w:rFonts w:ascii="Times New Roman" w:hAnsi="Times New Roman" w:cs="Times New Roman"/>
                <w:b/>
                <w:bCs/>
                <w:iCs/>
              </w:rPr>
              <w:t xml:space="preserve">Профилактический прием (осмотр, консультация) врача-психиатра </w:t>
            </w:r>
            <w:r w:rsidRPr="002072AC">
              <w:rPr>
                <w:rFonts w:ascii="Times New Roman" w:hAnsi="Times New Roman" w:cs="Times New Roman"/>
                <w:bCs/>
                <w:iCs/>
              </w:rPr>
              <w:t xml:space="preserve">в составе врачебной комиссии  с выдачей заключения для предоставления/передачи  заинтересованным лицам </w:t>
            </w:r>
            <w:r w:rsidRPr="002072AC">
              <w:rPr>
                <w:rFonts w:ascii="Times New Roman" w:hAnsi="Times New Roman" w:cs="Times New Roman"/>
                <w:b/>
                <w:bCs/>
                <w:iCs/>
              </w:rPr>
              <w:t>на дому</w:t>
            </w:r>
          </w:p>
        </w:tc>
        <w:tc>
          <w:tcPr>
            <w:tcW w:w="1021" w:type="dxa"/>
          </w:tcPr>
          <w:p w:rsidR="00957F28" w:rsidRPr="00CD4AD6" w:rsidRDefault="00957F28" w:rsidP="00AA47F8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обследование</w:t>
            </w:r>
          </w:p>
        </w:tc>
        <w:tc>
          <w:tcPr>
            <w:tcW w:w="992" w:type="dxa"/>
          </w:tcPr>
          <w:p w:rsidR="00957F28" w:rsidRDefault="006454BB" w:rsidP="00AC7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F5F1C">
              <w:rPr>
                <w:rFonts w:ascii="Times New Roman" w:hAnsi="Times New Roman" w:cs="Times New Roman"/>
                <w:b/>
              </w:rPr>
              <w:t>0</w:t>
            </w:r>
            <w:r w:rsidR="00957F28" w:rsidRPr="005C2CDD">
              <w:rPr>
                <w:rFonts w:ascii="Times New Roman" w:hAnsi="Times New Roman" w:cs="Times New Roman"/>
                <w:b/>
              </w:rPr>
              <w:t>0,00</w:t>
            </w:r>
          </w:p>
          <w:p w:rsidR="00957F28" w:rsidRDefault="00957F28" w:rsidP="00AC7692">
            <w:pPr>
              <w:jc w:val="center"/>
            </w:pPr>
          </w:p>
        </w:tc>
      </w:tr>
      <w:tr w:rsidR="00AC7692" w:rsidTr="00EB552C">
        <w:tc>
          <w:tcPr>
            <w:tcW w:w="567" w:type="dxa"/>
          </w:tcPr>
          <w:p w:rsidR="00AC7692" w:rsidRPr="002072AC" w:rsidRDefault="00AC7692" w:rsidP="000D73B7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2" w:type="dxa"/>
          </w:tcPr>
          <w:p w:rsidR="00AC7692" w:rsidRPr="002072AC" w:rsidRDefault="00A63A57" w:rsidP="00A63A5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А13</w:t>
            </w:r>
            <w:r w:rsidRPr="00A461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29</w:t>
            </w:r>
            <w:r w:rsidRPr="00A461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Pr="00A4618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AC7692" w:rsidRPr="002072AC" w:rsidRDefault="00A63A57" w:rsidP="000D73B7">
            <w:r>
              <w:rPr>
                <w:rFonts w:ascii="Times New Roman" w:hAnsi="Times New Roman" w:cs="Times New Roman"/>
                <w:b/>
              </w:rPr>
              <w:t>Клинико-психологическое психодиагностическое обследование</w:t>
            </w:r>
          </w:p>
        </w:tc>
        <w:tc>
          <w:tcPr>
            <w:tcW w:w="1021" w:type="dxa"/>
          </w:tcPr>
          <w:p w:rsidR="00AC7692" w:rsidRPr="00CD4AD6" w:rsidRDefault="00AC7692" w:rsidP="000D7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исследование</w:t>
            </w:r>
          </w:p>
        </w:tc>
        <w:tc>
          <w:tcPr>
            <w:tcW w:w="992" w:type="dxa"/>
          </w:tcPr>
          <w:p w:rsidR="00AC7692" w:rsidRPr="002072AC" w:rsidRDefault="006454BB" w:rsidP="000D73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C7692" w:rsidRPr="002072AC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AC7692" w:rsidTr="00EB552C">
        <w:tc>
          <w:tcPr>
            <w:tcW w:w="567" w:type="dxa"/>
          </w:tcPr>
          <w:p w:rsidR="00AC7692" w:rsidRPr="002072AC" w:rsidRDefault="00AC7692" w:rsidP="000D73B7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2" w:type="dxa"/>
          </w:tcPr>
          <w:p w:rsidR="00AC7692" w:rsidRPr="002072AC" w:rsidRDefault="00AC7692" w:rsidP="00AA4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А05.23.001</w:t>
            </w:r>
          </w:p>
        </w:tc>
        <w:tc>
          <w:tcPr>
            <w:tcW w:w="6095" w:type="dxa"/>
          </w:tcPr>
          <w:p w:rsidR="00AC7692" w:rsidRDefault="00AC7692" w:rsidP="00AA47F8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Электроэнцефалография</w:t>
            </w:r>
          </w:p>
          <w:p w:rsidR="00AC7692" w:rsidRPr="002072AC" w:rsidRDefault="00AC7692" w:rsidP="00AA47F8">
            <w:pPr>
              <w:rPr>
                <w:rFonts w:ascii="Times New Roman" w:hAnsi="Times New Roman" w:cs="Times New Roman"/>
                <w:i/>
              </w:rPr>
            </w:pPr>
            <w:r w:rsidRPr="002072A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072AC">
              <w:rPr>
                <w:rFonts w:ascii="Times New Roman" w:hAnsi="Times New Roman" w:cs="Times New Roman"/>
                <w:i/>
              </w:rPr>
              <w:t>(расшифровка и выдача заключения)</w:t>
            </w:r>
          </w:p>
        </w:tc>
        <w:tc>
          <w:tcPr>
            <w:tcW w:w="1021" w:type="dxa"/>
          </w:tcPr>
          <w:p w:rsidR="00AC7692" w:rsidRPr="00CD4AD6" w:rsidRDefault="00AC7692" w:rsidP="00A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исследование</w:t>
            </w:r>
          </w:p>
        </w:tc>
        <w:tc>
          <w:tcPr>
            <w:tcW w:w="992" w:type="dxa"/>
          </w:tcPr>
          <w:p w:rsidR="00AC7692" w:rsidRPr="002072AC" w:rsidRDefault="006454BB" w:rsidP="00AC7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C7692" w:rsidRPr="002072AC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AC7692" w:rsidTr="00EB552C">
        <w:tc>
          <w:tcPr>
            <w:tcW w:w="567" w:type="dxa"/>
          </w:tcPr>
          <w:p w:rsidR="00AC7692" w:rsidRPr="002072AC" w:rsidRDefault="00AC7692" w:rsidP="000D73B7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2" w:type="dxa"/>
          </w:tcPr>
          <w:p w:rsidR="00AC7692" w:rsidRPr="002072AC" w:rsidRDefault="00AC7692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A05.23.001.001</w:t>
            </w:r>
          </w:p>
        </w:tc>
        <w:tc>
          <w:tcPr>
            <w:tcW w:w="6095" w:type="dxa"/>
          </w:tcPr>
          <w:p w:rsidR="00AC7692" w:rsidRPr="00B778ED" w:rsidRDefault="00AC7692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  <w:b/>
              </w:rPr>
              <w:t>Электроэнцефалография с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CF55ED">
              <w:rPr>
                <w:rFonts w:ascii="Times New Roman" w:hAnsi="Times New Roman" w:cs="Times New Roman"/>
                <w:b/>
              </w:rPr>
              <w:t>нагрузочными пробами</w:t>
            </w:r>
            <w:r w:rsidRPr="00B778ED">
              <w:rPr>
                <w:rFonts w:ascii="Times New Roman" w:hAnsi="Times New Roman" w:cs="Times New Roman"/>
              </w:rPr>
              <w:t xml:space="preserve"> (расшифровка и выдача заключения)</w:t>
            </w:r>
          </w:p>
        </w:tc>
        <w:tc>
          <w:tcPr>
            <w:tcW w:w="1021" w:type="dxa"/>
          </w:tcPr>
          <w:p w:rsidR="00AC7692" w:rsidRPr="00CD4AD6" w:rsidRDefault="00AC7692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исследование</w:t>
            </w:r>
          </w:p>
        </w:tc>
        <w:tc>
          <w:tcPr>
            <w:tcW w:w="992" w:type="dxa"/>
          </w:tcPr>
          <w:p w:rsidR="00AC7692" w:rsidRDefault="006454BB" w:rsidP="00AC769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AC7692" w:rsidRPr="00DF2D82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B01.056.001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  <w:b/>
              </w:rPr>
              <w:t>Осмотр (консультация)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B778ED">
              <w:rPr>
                <w:rFonts w:ascii="Times New Roman" w:hAnsi="Times New Roman" w:cs="Times New Roman"/>
                <w:b/>
              </w:rPr>
              <w:t>врача функциональной диагностики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осмотр</w:t>
            </w:r>
          </w:p>
        </w:tc>
        <w:tc>
          <w:tcPr>
            <w:tcW w:w="992" w:type="dxa"/>
          </w:tcPr>
          <w:p w:rsidR="0024508C" w:rsidRPr="003D34AD" w:rsidRDefault="006454BB" w:rsidP="00AC769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24508C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В01.035.001</w:t>
            </w:r>
          </w:p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>Прием (осмотр и консультация)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врача-психиатра первичный</w:t>
            </w:r>
            <w:r w:rsidRPr="00B778ED">
              <w:rPr>
                <w:rFonts w:ascii="Times New Roman" w:hAnsi="Times New Roman" w:cs="Times New Roman"/>
              </w:rPr>
              <w:t xml:space="preserve"> (Обследование врача психиатра, выдача заключения о состоянии здоровья)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прием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454BB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В01.035.002</w:t>
            </w:r>
          </w:p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>Прием (осмотр и консультация)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врача-психиатра повторный</w:t>
            </w:r>
            <w:r w:rsidRPr="00B778ED">
              <w:rPr>
                <w:rFonts w:ascii="Times New Roman" w:hAnsi="Times New Roman" w:cs="Times New Roman"/>
              </w:rPr>
              <w:t xml:space="preserve"> (Обследование врача психиатра, выдача заключения о состоянии здоровья)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прием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454BB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В01.035.001</w:t>
            </w:r>
          </w:p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>Прием (осмотр и консультация)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врача-психиатра первичный</w:t>
            </w:r>
            <w:r w:rsidRPr="00B778ED">
              <w:rPr>
                <w:rFonts w:ascii="Times New Roman" w:hAnsi="Times New Roman" w:cs="Times New Roman"/>
              </w:rPr>
              <w:t xml:space="preserve"> (Обследование врача психиатра, выдача заключения о состоянии здоровья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на дому</w:t>
            </w:r>
            <w:r w:rsidRPr="00B778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прием</w:t>
            </w:r>
          </w:p>
        </w:tc>
        <w:tc>
          <w:tcPr>
            <w:tcW w:w="992" w:type="dxa"/>
          </w:tcPr>
          <w:p w:rsidR="0024508C" w:rsidRPr="00CA0DEA" w:rsidRDefault="006454BB" w:rsidP="00AC769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24508C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В01.035.002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>Прием (осмотр и консультация)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врача-психиатра повторный</w:t>
            </w:r>
            <w:r w:rsidRPr="00B778ED">
              <w:rPr>
                <w:rFonts w:ascii="Times New Roman" w:hAnsi="Times New Roman" w:cs="Times New Roman"/>
              </w:rPr>
              <w:t xml:space="preserve"> (Обследование врача психиатра, выдача заключения о состоянии здоровья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на дому</w:t>
            </w:r>
            <w:r w:rsidRPr="00B778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прием</w:t>
            </w:r>
          </w:p>
        </w:tc>
        <w:tc>
          <w:tcPr>
            <w:tcW w:w="992" w:type="dxa"/>
          </w:tcPr>
          <w:p w:rsidR="0024508C" w:rsidRPr="00CA0DEA" w:rsidRDefault="006454BB" w:rsidP="00AC769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4508C">
              <w:rPr>
                <w:rFonts w:ascii="Times New Roman" w:hAnsi="Times New Roman" w:cs="Times New Roman"/>
                <w:b/>
                <w:bCs/>
              </w:rPr>
              <w:t>500,00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В01.034.001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>Прием (осмотр, консультация)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врача-психотерапевта первичный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tabs>
                <w:tab w:val="left" w:pos="1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одна консультация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6454B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В01.034.002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 xml:space="preserve">Прием (осмотр, консультация)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врача-психотерапевта повторный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одна консультация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454BB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В01.034.001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9A3414">
              <w:rPr>
                <w:rFonts w:ascii="Times New Roman" w:eastAsia="Calibri" w:hAnsi="Times New Roman" w:cs="Times New Roman"/>
                <w:b/>
              </w:rPr>
              <w:t xml:space="preserve">Прием (осмотр, консультация) </w:t>
            </w:r>
            <w:r w:rsidRPr="00B778ED">
              <w:rPr>
                <w:rFonts w:ascii="Times New Roman" w:eastAsia="Calibri" w:hAnsi="Times New Roman" w:cs="Times New Roman"/>
                <w:b/>
                <w:u w:val="single"/>
              </w:rPr>
              <w:t xml:space="preserve">врача-психотерапевта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первичный</w:t>
            </w:r>
            <w:r w:rsidRPr="00B778ED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     </w:t>
            </w:r>
          </w:p>
          <w:p w:rsidR="0024508C" w:rsidRPr="00B778ED" w:rsidRDefault="0024508C" w:rsidP="000D73B7">
            <w:pPr>
              <w:rPr>
                <w:rFonts w:ascii="Times New Roman" w:eastAsia="Calibri" w:hAnsi="Times New Roman" w:cs="Times New Roman"/>
              </w:rPr>
            </w:pPr>
            <w:r w:rsidRPr="00B778ED">
              <w:rPr>
                <w:rFonts w:ascii="Times New Roman" w:eastAsia="Calibri" w:hAnsi="Times New Roman" w:cs="Times New Roman"/>
              </w:rPr>
              <w:t xml:space="preserve">(с применением одной из </w:t>
            </w:r>
            <w:r w:rsidRPr="00B778ED">
              <w:rPr>
                <w:rFonts w:ascii="Times New Roman" w:eastAsia="Calibri" w:hAnsi="Times New Roman" w:cs="Times New Roman"/>
                <w:b/>
              </w:rPr>
              <w:t>методик</w:t>
            </w:r>
            <w:r w:rsidRPr="00B778ED">
              <w:rPr>
                <w:rFonts w:ascii="Times New Roman" w:eastAsia="Calibri" w:hAnsi="Times New Roman" w:cs="Times New Roman"/>
              </w:rPr>
              <w:t xml:space="preserve"> - аутогенная тренировка, гипнотерапия,  </w:t>
            </w:r>
            <w:proofErr w:type="spellStart"/>
            <w:r w:rsidRPr="00B778ED">
              <w:rPr>
                <w:rFonts w:ascii="Times New Roman" w:eastAsia="Calibri" w:hAnsi="Times New Roman" w:cs="Times New Roman"/>
              </w:rPr>
              <w:t>когнитивно</w:t>
            </w:r>
            <w:proofErr w:type="spellEnd"/>
            <w:r w:rsidRPr="00B778ED">
              <w:rPr>
                <w:rFonts w:ascii="Times New Roman" w:eastAsia="Calibri" w:hAnsi="Times New Roman" w:cs="Times New Roman"/>
              </w:rPr>
              <w:t>-поведенческая терапия).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прием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454B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2072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В01.034.002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rPr>
                <w:rFonts w:ascii="Calibri" w:eastAsia="Calibri" w:hAnsi="Calibri" w:cs="Times New Roman"/>
                <w:highlight w:val="yellow"/>
              </w:rPr>
            </w:pPr>
            <w:r w:rsidRPr="009A3414">
              <w:rPr>
                <w:rFonts w:ascii="Times New Roman" w:eastAsia="Calibri" w:hAnsi="Times New Roman" w:cs="Times New Roman"/>
                <w:b/>
              </w:rPr>
              <w:t xml:space="preserve">Прием (осмотр, консультация) </w:t>
            </w:r>
            <w:r w:rsidRPr="00B778ED">
              <w:rPr>
                <w:rFonts w:ascii="Times New Roman" w:eastAsia="Calibri" w:hAnsi="Times New Roman" w:cs="Times New Roman"/>
                <w:b/>
                <w:u w:val="single"/>
              </w:rPr>
              <w:t>врача-психотерапевта повторный</w:t>
            </w:r>
            <w:r w:rsidRPr="00B778ED">
              <w:rPr>
                <w:rFonts w:ascii="Times New Roman" w:eastAsia="Calibri" w:hAnsi="Times New Roman" w:cs="Times New Roman"/>
                <w:i/>
              </w:rPr>
              <w:t xml:space="preserve">                  </w:t>
            </w:r>
            <w:r w:rsidRPr="00B778ED">
              <w:rPr>
                <w:rFonts w:ascii="Times New Roman" w:eastAsia="Calibri" w:hAnsi="Times New Roman" w:cs="Times New Roman"/>
              </w:rPr>
              <w:t xml:space="preserve">(с применением одной из </w:t>
            </w:r>
            <w:r w:rsidRPr="00B778ED">
              <w:rPr>
                <w:rFonts w:ascii="Times New Roman" w:eastAsia="Calibri" w:hAnsi="Times New Roman" w:cs="Times New Roman"/>
                <w:b/>
              </w:rPr>
              <w:t>методик</w:t>
            </w:r>
            <w:r w:rsidRPr="00B778ED">
              <w:rPr>
                <w:rFonts w:ascii="Times New Roman" w:eastAsia="Calibri" w:hAnsi="Times New Roman" w:cs="Times New Roman"/>
              </w:rPr>
              <w:t xml:space="preserve"> - аутогенная тренировка, гипнотерапия,  </w:t>
            </w:r>
            <w:proofErr w:type="spellStart"/>
            <w:r w:rsidRPr="00B778ED">
              <w:rPr>
                <w:rFonts w:ascii="Times New Roman" w:eastAsia="Calibri" w:hAnsi="Times New Roman" w:cs="Times New Roman"/>
              </w:rPr>
              <w:t>когнитивно</w:t>
            </w:r>
            <w:proofErr w:type="spellEnd"/>
            <w:r w:rsidRPr="00B778ED">
              <w:rPr>
                <w:rFonts w:ascii="Times New Roman" w:eastAsia="Calibri" w:hAnsi="Times New Roman" w:cs="Times New Roman"/>
              </w:rPr>
              <w:t>-поведенческая терапия).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прием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454BB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В01.070.009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>Прием (тестирование, консультация)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медицинского психолога первичный</w:t>
            </w:r>
          </w:p>
        </w:tc>
        <w:tc>
          <w:tcPr>
            <w:tcW w:w="1021" w:type="dxa"/>
          </w:tcPr>
          <w:p w:rsidR="0024508C" w:rsidRPr="00CD4AD6" w:rsidRDefault="0024508C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одна консультация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454BB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В01.070.010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9A3414">
              <w:rPr>
                <w:rFonts w:ascii="Times New Roman" w:hAnsi="Times New Roman" w:cs="Times New Roman"/>
                <w:b/>
              </w:rPr>
              <w:t xml:space="preserve">Прием (тестирование, консультация) </w:t>
            </w:r>
            <w:r w:rsidRPr="00B778ED">
              <w:rPr>
                <w:rFonts w:ascii="Times New Roman" w:hAnsi="Times New Roman" w:cs="Times New Roman"/>
                <w:b/>
                <w:u w:val="single"/>
              </w:rPr>
              <w:t>медицинского психолога повторный</w:t>
            </w:r>
          </w:p>
        </w:tc>
        <w:tc>
          <w:tcPr>
            <w:tcW w:w="1021" w:type="dxa"/>
          </w:tcPr>
          <w:p w:rsidR="0024508C" w:rsidRPr="00CD4AD6" w:rsidRDefault="0024508C">
            <w:pPr>
              <w:rPr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одна консультация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6454B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В03.035.004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  <w:b/>
              </w:rPr>
              <w:t>Патопсихологическое-экспериментальное-психологическое (психодиагностическое) исследование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одно исследование</w:t>
            </w:r>
          </w:p>
        </w:tc>
        <w:tc>
          <w:tcPr>
            <w:tcW w:w="992" w:type="dxa"/>
          </w:tcPr>
          <w:p w:rsidR="0024508C" w:rsidRPr="00CA0DEA" w:rsidRDefault="0024508C" w:rsidP="006454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6454B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2" w:type="dxa"/>
          </w:tcPr>
          <w:p w:rsidR="0024508C" w:rsidRPr="002072AC" w:rsidRDefault="0024508C" w:rsidP="00AC7692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В03.070.00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24508C" w:rsidRPr="00B778ED" w:rsidRDefault="0024508C" w:rsidP="00870DC8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  <w:b/>
              </w:rPr>
              <w:t>Комплекс клинико-психологических исследований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AC7692">
              <w:rPr>
                <w:rFonts w:ascii="Times New Roman" w:hAnsi="Times New Roman" w:cs="Times New Roman"/>
                <w:b/>
              </w:rPr>
              <w:t xml:space="preserve">для определения характера нарушения высших психических </w:t>
            </w:r>
            <w:r w:rsidRPr="00AC7692">
              <w:rPr>
                <w:rFonts w:ascii="Times New Roman" w:hAnsi="Times New Roman" w:cs="Times New Roman"/>
                <w:b/>
              </w:rPr>
              <w:lastRenderedPageBreak/>
              <w:t xml:space="preserve">функций, эмоций, личности </w:t>
            </w:r>
            <w:r w:rsidRPr="00870DC8">
              <w:rPr>
                <w:rFonts w:ascii="Times New Roman" w:hAnsi="Times New Roman" w:cs="Times New Roman"/>
              </w:rPr>
              <w:t>(оценки факторов риска, и адаптивных ресурсов психики пациента)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одно исследование</w:t>
            </w:r>
          </w:p>
        </w:tc>
        <w:tc>
          <w:tcPr>
            <w:tcW w:w="992" w:type="dxa"/>
          </w:tcPr>
          <w:p w:rsidR="0024508C" w:rsidRDefault="0024508C" w:rsidP="006454BB">
            <w:pPr>
              <w:jc w:val="center"/>
            </w:pPr>
            <w:r w:rsidRPr="007C0460">
              <w:rPr>
                <w:rFonts w:ascii="Times New Roman" w:hAnsi="Times New Roman" w:cs="Times New Roman"/>
                <w:b/>
                <w:bCs/>
              </w:rPr>
              <w:t>2</w:t>
            </w:r>
            <w:r w:rsidR="006454BB">
              <w:rPr>
                <w:rFonts w:ascii="Times New Roman" w:hAnsi="Times New Roman" w:cs="Times New Roman"/>
                <w:b/>
                <w:bCs/>
              </w:rPr>
              <w:t>5</w:t>
            </w:r>
            <w:r w:rsidRPr="007C0460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303843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А11.02.002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778ED">
              <w:rPr>
                <w:rFonts w:ascii="Times New Roman" w:hAnsi="Times New Roman" w:cs="Times New Roman"/>
                <w:b/>
              </w:rPr>
              <w:t>Внутримышечное введение лекарственных препаратов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1 инъекция</w:t>
            </w:r>
          </w:p>
        </w:tc>
        <w:tc>
          <w:tcPr>
            <w:tcW w:w="992" w:type="dxa"/>
          </w:tcPr>
          <w:p w:rsidR="0024508C" w:rsidRPr="003D34AD" w:rsidRDefault="0024508C" w:rsidP="006454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6454BB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937CE5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2</w:t>
            </w:r>
            <w:r w:rsidR="00937C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А11.12.003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778ED">
              <w:rPr>
                <w:rFonts w:ascii="Times New Roman" w:hAnsi="Times New Roman" w:cs="Times New Roman"/>
                <w:b/>
              </w:rPr>
              <w:t>Внутривенное введение лекарственных препаратов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1 инъекция</w:t>
            </w:r>
          </w:p>
        </w:tc>
        <w:tc>
          <w:tcPr>
            <w:tcW w:w="992" w:type="dxa"/>
          </w:tcPr>
          <w:p w:rsidR="0024508C" w:rsidRPr="003D34AD" w:rsidRDefault="006454BB" w:rsidP="00AC76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  <w:r w:rsidR="0024508C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937CE5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2</w:t>
            </w:r>
            <w:r w:rsidR="00937C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А11.12.003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  <w:b/>
              </w:rPr>
              <w:t>Внутривенное введение лекарственных препаратов</w:t>
            </w:r>
            <w:r w:rsidRPr="00B778ED">
              <w:rPr>
                <w:rFonts w:ascii="Times New Roman" w:hAnsi="Times New Roman" w:cs="Times New Roman"/>
              </w:rPr>
              <w:t xml:space="preserve"> </w:t>
            </w:r>
            <w:r w:rsidRPr="009A3414">
              <w:rPr>
                <w:rFonts w:ascii="Times New Roman" w:hAnsi="Times New Roman" w:cs="Times New Roman"/>
              </w:rPr>
              <w:t>капельным путем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1 инъекция</w:t>
            </w:r>
          </w:p>
        </w:tc>
        <w:tc>
          <w:tcPr>
            <w:tcW w:w="992" w:type="dxa"/>
          </w:tcPr>
          <w:p w:rsidR="0024508C" w:rsidRPr="003D34AD" w:rsidRDefault="0024508C" w:rsidP="006454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6454BB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>00,00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24508C" w:rsidP="00937CE5">
            <w:pPr>
              <w:rPr>
                <w:rFonts w:ascii="Times New Roman" w:hAnsi="Times New Roman" w:cs="Times New Roman"/>
                <w:b/>
              </w:rPr>
            </w:pPr>
            <w:r w:rsidRPr="002072AC">
              <w:rPr>
                <w:rFonts w:ascii="Times New Roman" w:hAnsi="Times New Roman" w:cs="Times New Roman"/>
                <w:b/>
              </w:rPr>
              <w:t>2</w:t>
            </w:r>
            <w:r w:rsidR="00937C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А17.29.002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778ED">
              <w:rPr>
                <w:rFonts w:ascii="Times New Roman" w:hAnsi="Times New Roman" w:cs="Times New Roman"/>
                <w:b/>
              </w:rPr>
              <w:t>Электросон</w:t>
            </w:r>
          </w:p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</w:rPr>
              <w:t>(Услуги кабинета физиотерапии)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сеанс</w:t>
            </w:r>
          </w:p>
        </w:tc>
        <w:tc>
          <w:tcPr>
            <w:tcW w:w="992" w:type="dxa"/>
          </w:tcPr>
          <w:p w:rsidR="0024508C" w:rsidRDefault="006454BB" w:rsidP="00AC76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50</w:t>
            </w:r>
            <w:r w:rsidR="0024508C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937CE5" w:rsidP="003038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А17.30.003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B778ED">
              <w:rPr>
                <w:rFonts w:ascii="Times New Roman" w:hAnsi="Times New Roman" w:cs="Times New Roman"/>
                <w:b/>
              </w:rPr>
              <w:t>Диадинамотерапия</w:t>
            </w:r>
            <w:proofErr w:type="spellEnd"/>
          </w:p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</w:rPr>
              <w:t>(Услуги кабинета физиотерапии)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сеанс</w:t>
            </w:r>
          </w:p>
        </w:tc>
        <w:tc>
          <w:tcPr>
            <w:tcW w:w="992" w:type="dxa"/>
          </w:tcPr>
          <w:p w:rsidR="0024508C" w:rsidRDefault="0024508C" w:rsidP="006454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6454BB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937CE5" w:rsidP="003038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А17.30.025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778ED">
              <w:rPr>
                <w:rFonts w:ascii="Times New Roman" w:hAnsi="Times New Roman" w:cs="Times New Roman"/>
                <w:b/>
              </w:rPr>
              <w:t xml:space="preserve">Общая </w:t>
            </w:r>
            <w:proofErr w:type="spellStart"/>
            <w:r w:rsidRPr="00B778ED">
              <w:rPr>
                <w:rFonts w:ascii="Times New Roman" w:hAnsi="Times New Roman" w:cs="Times New Roman"/>
                <w:b/>
              </w:rPr>
              <w:t>магнитотерапия</w:t>
            </w:r>
            <w:proofErr w:type="spellEnd"/>
          </w:p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</w:rPr>
              <w:t>(Услуги кабинета физиотерапии)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сеанс</w:t>
            </w:r>
          </w:p>
        </w:tc>
        <w:tc>
          <w:tcPr>
            <w:tcW w:w="992" w:type="dxa"/>
          </w:tcPr>
          <w:p w:rsidR="0024508C" w:rsidRDefault="0024508C" w:rsidP="006454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6454BB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</w:tr>
      <w:tr w:rsidR="0024508C" w:rsidTr="00EB552C">
        <w:tc>
          <w:tcPr>
            <w:tcW w:w="567" w:type="dxa"/>
          </w:tcPr>
          <w:p w:rsidR="0024508C" w:rsidRPr="002072AC" w:rsidRDefault="00937CE5" w:rsidP="003038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2" w:type="dxa"/>
          </w:tcPr>
          <w:p w:rsidR="0024508C" w:rsidRPr="002072AC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2AC">
              <w:rPr>
                <w:rFonts w:ascii="Times New Roman" w:hAnsi="Times New Roman" w:cs="Times New Roman"/>
                <w:b/>
                <w:sz w:val="20"/>
                <w:szCs w:val="20"/>
              </w:rPr>
              <w:t>А22.23.001</w:t>
            </w:r>
          </w:p>
        </w:tc>
        <w:tc>
          <w:tcPr>
            <w:tcW w:w="6095" w:type="dxa"/>
          </w:tcPr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778ED">
              <w:rPr>
                <w:rFonts w:ascii="Times New Roman" w:hAnsi="Times New Roman" w:cs="Times New Roman"/>
                <w:b/>
              </w:rPr>
              <w:t>Воздействие низкоинтенсивным лазерным излучением при заболеваниях центральной нервной системы и головного мозга</w:t>
            </w:r>
          </w:p>
          <w:p w:rsidR="0024508C" w:rsidRPr="00B778ED" w:rsidRDefault="0024508C" w:rsidP="000D73B7">
            <w:pPr>
              <w:pStyle w:val="a4"/>
              <w:rPr>
                <w:rFonts w:ascii="Times New Roman" w:hAnsi="Times New Roman" w:cs="Times New Roman"/>
              </w:rPr>
            </w:pPr>
            <w:r w:rsidRPr="00B778ED">
              <w:rPr>
                <w:rFonts w:ascii="Times New Roman" w:hAnsi="Times New Roman" w:cs="Times New Roman"/>
              </w:rPr>
              <w:t>(Услуги кабинета физиотерапии)</w:t>
            </w:r>
          </w:p>
        </w:tc>
        <w:tc>
          <w:tcPr>
            <w:tcW w:w="1021" w:type="dxa"/>
          </w:tcPr>
          <w:p w:rsidR="0024508C" w:rsidRPr="00CD4AD6" w:rsidRDefault="0024508C" w:rsidP="000D73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AD6">
              <w:rPr>
                <w:rFonts w:ascii="Times New Roman" w:hAnsi="Times New Roman" w:cs="Times New Roman"/>
                <w:b/>
                <w:sz w:val="20"/>
                <w:szCs w:val="20"/>
              </w:rPr>
              <w:t>один сеанс</w:t>
            </w:r>
          </w:p>
        </w:tc>
        <w:tc>
          <w:tcPr>
            <w:tcW w:w="992" w:type="dxa"/>
          </w:tcPr>
          <w:p w:rsidR="0024508C" w:rsidRDefault="006454BB" w:rsidP="00AC76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50</w:t>
            </w:r>
            <w:r w:rsidR="0024508C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</w:tr>
      <w:tr w:rsidR="0024508C" w:rsidRPr="00184039" w:rsidTr="00EB552C">
        <w:tc>
          <w:tcPr>
            <w:tcW w:w="10377" w:type="dxa"/>
            <w:gridSpan w:val="5"/>
          </w:tcPr>
          <w:p w:rsidR="0024508C" w:rsidRPr="00184039" w:rsidRDefault="0024508C" w:rsidP="00184039">
            <w:r w:rsidRPr="00184039">
              <w:rPr>
                <w:rFonts w:ascii="Times New Roman" w:hAnsi="Times New Roman" w:cs="Times New Roman"/>
                <w:b/>
              </w:rPr>
              <w:t>В случае получения двух и более заключений о состоянии здоровья по пунктам с 1 по 6 прейскуранта стоимость каждого последующего уменьшается на 50 %</w:t>
            </w:r>
          </w:p>
        </w:tc>
      </w:tr>
    </w:tbl>
    <w:p w:rsidR="00BB78C2" w:rsidRPr="003F55AC" w:rsidRDefault="00184039" w:rsidP="003F55AC">
      <w:pPr>
        <w:ind w:left="-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F55AC">
        <w:rPr>
          <w:i/>
        </w:rPr>
        <w:t xml:space="preserve">* </w:t>
      </w:r>
      <w:r w:rsidR="003F55AC" w:rsidRPr="003F55AC">
        <w:rPr>
          <w:i/>
        </w:rPr>
        <w:t xml:space="preserve"> </w:t>
      </w:r>
      <w:r w:rsidR="003F55AC" w:rsidRPr="003F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gramStart"/>
      <w:r w:rsidR="003F55AC" w:rsidRPr="003F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="003F55AC" w:rsidRPr="003F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случае отсутствия регистрации во Фрунзенском районе СПб</w:t>
      </w:r>
      <w:r w:rsidR="003F55AC" w:rsidRPr="003F55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3F55AC" w:rsidRPr="003F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также при наличии временной регистрации во Фрунзенском районе СПб</w:t>
      </w:r>
      <w:r w:rsidR="003F55AC" w:rsidRPr="003F55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будет назначено дополнительное обследование в виде </w:t>
      </w:r>
      <w:r w:rsidR="003F55AC" w:rsidRPr="003F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ЭЭГ и/или клинико-психологическое исследование</w:t>
      </w:r>
      <w:r w:rsidR="003F55AC" w:rsidRPr="003F55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для определения характера нарушения высших психических функций, эмоций, личности.</w:t>
      </w:r>
    </w:p>
    <w:p w:rsidR="008869F5" w:rsidRDefault="00BB78C2" w:rsidP="008869F5">
      <w:pPr>
        <w:ind w:left="-709"/>
        <w:jc w:val="both"/>
      </w:pPr>
      <w:r w:rsidRPr="003F55AC">
        <w:rPr>
          <w:rFonts w:ascii="Times New Roman" w:hAnsi="Times New Roman" w:cs="Times New Roman"/>
          <w:bCs/>
          <w:i/>
          <w:iCs/>
          <w:sz w:val="24"/>
          <w:szCs w:val="24"/>
        </w:rPr>
        <w:t>**</w:t>
      </w:r>
      <w:r w:rsidRPr="003F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F55AC" w:rsidRPr="003F5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случае выявления состояний, требующих уточнения и других факторов, влияющих на диагностику состояния обследуемого</w:t>
      </w:r>
      <w:r w:rsidR="003F55AC" w:rsidRPr="003F55AC">
        <w:rPr>
          <w:rFonts w:ascii="Times New Roman" w:hAnsi="Times New Roman" w:cs="Times New Roman"/>
          <w:bCs/>
          <w:i/>
          <w:iCs/>
          <w:sz w:val="24"/>
          <w:szCs w:val="24"/>
        </w:rPr>
        <w:t>, как врачом-психиатром, так и врачебной комиссией, может быть назначено дополнительное обследование в виде ЭЭГ и/или клинико-психологическое исследование для определения характера нарушения высших психических функций, эмоций, личности.</w:t>
      </w:r>
    </w:p>
    <w:p w:rsidR="00CB2EFF" w:rsidRPr="00CB2EFF" w:rsidRDefault="00CB2EFF" w:rsidP="003F55AC">
      <w:pPr>
        <w:pStyle w:val="a4"/>
        <w:ind w:left="-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CB2EFF">
        <w:rPr>
          <w:rFonts w:ascii="Times New Roman" w:hAnsi="Times New Roman" w:cs="Times New Roman"/>
          <w:b/>
          <w:i/>
          <w:sz w:val="18"/>
          <w:szCs w:val="18"/>
        </w:rPr>
        <w:t>При составлении услуг Прейскуранта использовались следующие нормативно-правовые акты РФ:</w:t>
      </w:r>
    </w:p>
    <w:p w:rsidR="00CB2EFF" w:rsidRPr="00CB2EFF" w:rsidRDefault="00CB2EFF" w:rsidP="003F55AC">
      <w:pPr>
        <w:pStyle w:val="a4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B2EFF">
        <w:rPr>
          <w:rFonts w:ascii="Times New Roman" w:hAnsi="Times New Roman" w:cs="Times New Roman"/>
          <w:bCs/>
          <w:i/>
          <w:sz w:val="18"/>
          <w:szCs w:val="18"/>
        </w:rPr>
        <w:t xml:space="preserve">Постановление Правительства РФ от </w:t>
      </w:r>
      <w:r w:rsidR="006454BB">
        <w:rPr>
          <w:rFonts w:ascii="Times New Roman" w:hAnsi="Times New Roman" w:cs="Times New Roman"/>
          <w:bCs/>
          <w:i/>
          <w:sz w:val="18"/>
          <w:szCs w:val="18"/>
        </w:rPr>
        <w:t>11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454BB">
        <w:rPr>
          <w:rFonts w:ascii="Times New Roman" w:hAnsi="Times New Roman" w:cs="Times New Roman"/>
          <w:bCs/>
          <w:i/>
          <w:sz w:val="18"/>
          <w:szCs w:val="18"/>
        </w:rPr>
        <w:t>мая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 xml:space="preserve"> 20</w:t>
      </w:r>
      <w:r w:rsidR="006454BB">
        <w:rPr>
          <w:rFonts w:ascii="Times New Roman" w:hAnsi="Times New Roman" w:cs="Times New Roman"/>
          <w:bCs/>
          <w:i/>
          <w:sz w:val="18"/>
          <w:szCs w:val="18"/>
        </w:rPr>
        <w:t>23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 xml:space="preserve"> г. N </w:t>
      </w:r>
      <w:r w:rsidR="006454BB">
        <w:rPr>
          <w:rFonts w:ascii="Times New Roman" w:hAnsi="Times New Roman" w:cs="Times New Roman"/>
          <w:bCs/>
          <w:i/>
          <w:sz w:val="18"/>
          <w:szCs w:val="18"/>
        </w:rPr>
        <w:t>736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 xml:space="preserve"> "Об утверждении Правил предоставления медицинскими организациями платных медицинских услуг</w:t>
      </w:r>
      <w:r w:rsidR="006454BB">
        <w:rPr>
          <w:rFonts w:ascii="Times New Roman" w:hAnsi="Times New Roman" w:cs="Times New Roman"/>
          <w:bCs/>
          <w:i/>
          <w:sz w:val="18"/>
          <w:szCs w:val="18"/>
        </w:rPr>
        <w:t>,</w:t>
      </w:r>
      <w:r w:rsidR="00A53B9C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454BB">
        <w:rPr>
          <w:rFonts w:ascii="Times New Roman" w:hAnsi="Times New Roman" w:cs="Times New Roman"/>
          <w:bCs/>
          <w:i/>
          <w:sz w:val="18"/>
          <w:szCs w:val="18"/>
        </w:rPr>
        <w:t xml:space="preserve">внесении изменений в некоторые акты </w:t>
      </w:r>
      <w:r w:rsidR="00A53B9C">
        <w:rPr>
          <w:rFonts w:ascii="Times New Roman" w:hAnsi="Times New Roman" w:cs="Times New Roman"/>
          <w:bCs/>
          <w:i/>
          <w:sz w:val="18"/>
          <w:szCs w:val="18"/>
        </w:rPr>
        <w:t>П</w:t>
      </w:r>
      <w:r w:rsidR="006454BB">
        <w:rPr>
          <w:rFonts w:ascii="Times New Roman" w:hAnsi="Times New Roman" w:cs="Times New Roman"/>
          <w:bCs/>
          <w:i/>
          <w:sz w:val="18"/>
          <w:szCs w:val="18"/>
        </w:rPr>
        <w:t>равительства</w:t>
      </w:r>
      <w:r w:rsidR="00A53B9C">
        <w:rPr>
          <w:rFonts w:ascii="Times New Roman" w:hAnsi="Times New Roman" w:cs="Times New Roman"/>
          <w:bCs/>
          <w:i/>
          <w:sz w:val="18"/>
          <w:szCs w:val="18"/>
        </w:rPr>
        <w:t xml:space="preserve"> РФ и признании утратившем силу постановления Правительства РФ от 04.10.2012 </w:t>
      </w:r>
      <w:r w:rsidR="00A53B9C" w:rsidRPr="00CB2EFF">
        <w:rPr>
          <w:rFonts w:ascii="Times New Roman" w:hAnsi="Times New Roman" w:cs="Times New Roman"/>
          <w:bCs/>
          <w:i/>
          <w:sz w:val="18"/>
          <w:szCs w:val="18"/>
        </w:rPr>
        <w:t>N</w:t>
      </w:r>
      <w:r w:rsidR="00A53B9C">
        <w:rPr>
          <w:rFonts w:ascii="Times New Roman" w:hAnsi="Times New Roman" w:cs="Times New Roman"/>
          <w:bCs/>
          <w:i/>
          <w:sz w:val="18"/>
          <w:szCs w:val="18"/>
        </w:rPr>
        <w:t xml:space="preserve"> 1006 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>"</w:t>
      </w:r>
    </w:p>
    <w:p w:rsidR="00CB2EFF" w:rsidRPr="00CB2EFF" w:rsidRDefault="00CB2EFF" w:rsidP="003F55AC">
      <w:pPr>
        <w:pStyle w:val="a5"/>
        <w:numPr>
          <w:ilvl w:val="0"/>
          <w:numId w:val="2"/>
        </w:numPr>
        <w:spacing w:after="200" w:line="276" w:lineRule="auto"/>
        <w:ind w:left="-709" w:firstLine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B2EFF">
        <w:rPr>
          <w:rFonts w:ascii="Times New Roman" w:hAnsi="Times New Roman" w:cs="Times New Roman"/>
          <w:bCs/>
          <w:i/>
          <w:sz w:val="18"/>
          <w:szCs w:val="18"/>
        </w:rPr>
        <w:t>Приказа Министерства здравоохранения РФ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CB2EFF" w:rsidRPr="00CB2EFF" w:rsidRDefault="00CB2EFF" w:rsidP="003F55AC">
      <w:pPr>
        <w:pStyle w:val="a5"/>
        <w:numPr>
          <w:ilvl w:val="0"/>
          <w:numId w:val="2"/>
        </w:numPr>
        <w:spacing w:after="200" w:line="276" w:lineRule="auto"/>
        <w:ind w:left="-709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B2EFF">
        <w:rPr>
          <w:rFonts w:ascii="Times New Roman" w:hAnsi="Times New Roman" w:cs="Times New Roman"/>
          <w:bCs/>
          <w:i/>
          <w:sz w:val="18"/>
          <w:szCs w:val="18"/>
        </w:rPr>
        <w:t>Приказ Министерства здравоохранения Российской Федерации от 20.05.2022 №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освидетельствование".</w:t>
      </w:r>
    </w:p>
    <w:p w:rsidR="00CB2EFF" w:rsidRPr="00CB2EFF" w:rsidRDefault="00CB2EFF" w:rsidP="003F55AC">
      <w:pPr>
        <w:pStyle w:val="a5"/>
        <w:numPr>
          <w:ilvl w:val="0"/>
          <w:numId w:val="2"/>
        </w:numPr>
        <w:spacing w:after="200" w:line="276" w:lineRule="auto"/>
        <w:ind w:left="-709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B2EFF">
        <w:rPr>
          <w:rFonts w:ascii="Times New Roman" w:hAnsi="Times New Roman" w:cs="Times New Roman"/>
          <w:i/>
          <w:sz w:val="18"/>
          <w:szCs w:val="18"/>
        </w:rPr>
        <w:t>Приказ Министерства здравоохранения РФ от 13 октября 2017 г. N 804н "Об утверждении номенклатуры медицинских услуг".</w:t>
      </w:r>
    </w:p>
    <w:p w:rsidR="00CB2EFF" w:rsidRPr="00CB2EFF" w:rsidRDefault="00CB2EFF" w:rsidP="003F55AC">
      <w:pPr>
        <w:pStyle w:val="a5"/>
        <w:numPr>
          <w:ilvl w:val="0"/>
          <w:numId w:val="2"/>
        </w:numPr>
        <w:spacing w:after="200" w:line="276" w:lineRule="auto"/>
        <w:ind w:left="-709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B2EFF">
        <w:rPr>
          <w:rFonts w:ascii="Times New Roman" w:hAnsi="Times New Roman" w:cs="Times New Roman"/>
          <w:bCs/>
          <w:i/>
          <w:sz w:val="18"/>
          <w:szCs w:val="18"/>
        </w:rPr>
        <w:t>Приказ</w:t>
      </w:r>
      <w:r w:rsidRPr="00CB2EF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>Минздрава</w:t>
      </w:r>
      <w:r w:rsidRPr="00CB2EFF">
        <w:rPr>
          <w:rFonts w:ascii="Times New Roman" w:hAnsi="Times New Roman" w:cs="Times New Roman"/>
          <w:i/>
          <w:sz w:val="18"/>
          <w:szCs w:val="18"/>
        </w:rPr>
        <w:t xml:space="preserve"> РФ 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>от</w:t>
      </w:r>
      <w:r w:rsidRPr="00CB2EF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>26</w:t>
      </w:r>
      <w:r w:rsidRPr="00CB2EFF">
        <w:rPr>
          <w:rFonts w:ascii="Times New Roman" w:hAnsi="Times New Roman" w:cs="Times New Roman"/>
          <w:i/>
          <w:sz w:val="18"/>
          <w:szCs w:val="18"/>
        </w:rPr>
        <w:t>.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>11</w:t>
      </w:r>
      <w:r w:rsidRPr="00CB2EFF">
        <w:rPr>
          <w:rFonts w:ascii="Times New Roman" w:hAnsi="Times New Roman" w:cs="Times New Roman"/>
          <w:i/>
          <w:sz w:val="18"/>
          <w:szCs w:val="18"/>
        </w:rPr>
        <w:t>.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>2021</w:t>
      </w:r>
      <w:r w:rsidRPr="00CB2EFF">
        <w:rPr>
          <w:rFonts w:ascii="Times New Roman" w:hAnsi="Times New Roman" w:cs="Times New Roman"/>
          <w:i/>
          <w:sz w:val="18"/>
          <w:szCs w:val="18"/>
        </w:rPr>
        <w:t xml:space="preserve"> N </w:t>
      </w:r>
      <w:r w:rsidRPr="00CB2EFF">
        <w:rPr>
          <w:rFonts w:ascii="Times New Roman" w:hAnsi="Times New Roman" w:cs="Times New Roman"/>
          <w:bCs/>
          <w:i/>
          <w:sz w:val="18"/>
          <w:szCs w:val="18"/>
        </w:rPr>
        <w:t>1104н</w:t>
      </w:r>
      <w:r w:rsidRPr="00CB2EFF">
        <w:rPr>
          <w:i/>
          <w:sz w:val="18"/>
          <w:szCs w:val="18"/>
        </w:rPr>
        <w:t xml:space="preserve"> </w:t>
      </w:r>
      <w:r w:rsidRPr="00CB2EFF">
        <w:rPr>
          <w:rFonts w:ascii="Times New Roman" w:hAnsi="Times New Roman" w:cs="Times New Roman"/>
          <w:i/>
          <w:sz w:val="18"/>
          <w:szCs w:val="18"/>
        </w:rPr>
        <w:t>«Об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метаболитов"</w:t>
      </w:r>
    </w:p>
    <w:sectPr w:rsidR="00CB2EFF" w:rsidRPr="00CB2EFF" w:rsidSect="00BD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5B6E"/>
    <w:multiLevelType w:val="hybridMultilevel"/>
    <w:tmpl w:val="AB06A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B7307"/>
    <w:multiLevelType w:val="hybridMultilevel"/>
    <w:tmpl w:val="0608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F8"/>
    <w:rsid w:val="00006056"/>
    <w:rsid w:val="00032D17"/>
    <w:rsid w:val="000839E3"/>
    <w:rsid w:val="000C66FA"/>
    <w:rsid w:val="000E10E0"/>
    <w:rsid w:val="00184039"/>
    <w:rsid w:val="002072AC"/>
    <w:rsid w:val="002216AB"/>
    <w:rsid w:val="0024508C"/>
    <w:rsid w:val="002A1699"/>
    <w:rsid w:val="002F3FC2"/>
    <w:rsid w:val="00320A52"/>
    <w:rsid w:val="00360B51"/>
    <w:rsid w:val="003F55AC"/>
    <w:rsid w:val="00415961"/>
    <w:rsid w:val="005831EB"/>
    <w:rsid w:val="005B6A2E"/>
    <w:rsid w:val="005C2CDD"/>
    <w:rsid w:val="005E5528"/>
    <w:rsid w:val="0060122E"/>
    <w:rsid w:val="00615EA9"/>
    <w:rsid w:val="006454BB"/>
    <w:rsid w:val="006A6218"/>
    <w:rsid w:val="00735B2B"/>
    <w:rsid w:val="007F10E1"/>
    <w:rsid w:val="00870DC8"/>
    <w:rsid w:val="008869F5"/>
    <w:rsid w:val="009077B0"/>
    <w:rsid w:val="00937CE5"/>
    <w:rsid w:val="00957F28"/>
    <w:rsid w:val="009A3414"/>
    <w:rsid w:val="00A46184"/>
    <w:rsid w:val="00A53B9C"/>
    <w:rsid w:val="00A54A7A"/>
    <w:rsid w:val="00A63A57"/>
    <w:rsid w:val="00A8107F"/>
    <w:rsid w:val="00A81D5C"/>
    <w:rsid w:val="00AA47F8"/>
    <w:rsid w:val="00AB7C29"/>
    <w:rsid w:val="00AC6F5B"/>
    <w:rsid w:val="00AC7692"/>
    <w:rsid w:val="00B778ED"/>
    <w:rsid w:val="00BB78C2"/>
    <w:rsid w:val="00BD4CA9"/>
    <w:rsid w:val="00C45835"/>
    <w:rsid w:val="00C91FA9"/>
    <w:rsid w:val="00CB2EFF"/>
    <w:rsid w:val="00CB6752"/>
    <w:rsid w:val="00CD4AD6"/>
    <w:rsid w:val="00CF55ED"/>
    <w:rsid w:val="00DF5F1C"/>
    <w:rsid w:val="00E200A0"/>
    <w:rsid w:val="00E33510"/>
    <w:rsid w:val="00E7187F"/>
    <w:rsid w:val="00EB552C"/>
    <w:rsid w:val="00ED2E14"/>
    <w:rsid w:val="00F0758F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98C0"/>
  <w15:docId w15:val="{57BBF799-70D7-4730-8678-CABCCAAF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47F8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840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5F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ekon1</dc:creator>
  <cp:lastModifiedBy>ekon1</cp:lastModifiedBy>
  <cp:revision>2</cp:revision>
  <cp:lastPrinted>2026-01-12T07:15:00Z</cp:lastPrinted>
  <dcterms:created xsi:type="dcterms:W3CDTF">2026-04-07T13:19:00Z</dcterms:created>
  <dcterms:modified xsi:type="dcterms:W3CDTF">2026-04-07T13:19:00Z</dcterms:modified>
</cp:coreProperties>
</file>